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BCE" w:rsidRDefault="004B6C4D">
      <w:pPr>
        <w:pStyle w:val="Heading1"/>
        <w:rPr>
          <w:sz w:val="36"/>
          <w:szCs w:val="36"/>
        </w:rPr>
      </w:pPr>
      <w:bookmarkStart w:id="0" w:name="_GoBack"/>
      <w:bookmarkEnd w:id="0"/>
      <w:r>
        <w:rPr>
          <w:noProof/>
          <w:color w:val="486113"/>
        </w:rPr>
        <w:drawing>
          <wp:inline distT="0" distB="0" distL="0" distR="0">
            <wp:extent cx="1304925" cy="11334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04925" cy="1133475"/>
                    </a:xfrm>
                    <a:prstGeom prst="rect">
                      <a:avLst/>
                    </a:prstGeom>
                    <a:ln/>
                  </pic:spPr>
                </pic:pic>
              </a:graphicData>
            </a:graphic>
          </wp:inline>
        </w:drawing>
      </w:r>
      <w:r>
        <w:rPr>
          <w:color w:val="486113"/>
        </w:rPr>
        <w:t xml:space="preserve">      </w:t>
      </w:r>
      <w:r>
        <w:rPr>
          <w:color w:val="486113"/>
          <w:sz w:val="36"/>
          <w:szCs w:val="36"/>
        </w:rPr>
        <w:t>Targeted Cash-Free Advertising</w:t>
      </w:r>
    </w:p>
    <w:p w:rsidR="000F2BCE" w:rsidRDefault="000F2BCE"/>
    <w:p w:rsidR="000F2BCE" w:rsidRDefault="004B6C4D">
      <w:pPr>
        <w:rPr>
          <w:rFonts w:ascii="Arial" w:eastAsia="Arial" w:hAnsi="Arial" w:cs="Arial"/>
          <w:b/>
          <w:color w:val="002060"/>
          <w:sz w:val="18"/>
          <w:szCs w:val="18"/>
          <w:u w:val="single"/>
        </w:rPr>
      </w:pPr>
      <w:r>
        <w:rPr>
          <w:rFonts w:ascii="Arial" w:eastAsia="Arial" w:hAnsi="Arial" w:cs="Arial"/>
          <w:b/>
          <w:color w:val="002060"/>
          <w:sz w:val="18"/>
          <w:szCs w:val="18"/>
          <w:u w:val="single"/>
        </w:rPr>
        <w:t>The Site</w:t>
      </w:r>
    </w:p>
    <w:p w:rsidR="000F2BCE" w:rsidRDefault="004B6C4D">
      <w:pPr>
        <w:rPr>
          <w:rFonts w:ascii="Arial" w:eastAsia="Arial" w:hAnsi="Arial" w:cs="Arial"/>
          <w:color w:val="002060"/>
          <w:sz w:val="18"/>
          <w:szCs w:val="18"/>
        </w:rPr>
      </w:pPr>
      <w:r>
        <w:rPr>
          <w:rFonts w:ascii="Arial" w:eastAsia="Arial" w:hAnsi="Arial" w:cs="Arial"/>
          <w:color w:val="002060"/>
          <w:sz w:val="18"/>
          <w:szCs w:val="18"/>
        </w:rPr>
        <w:t xml:space="preserve">DestinationRecommended.com is the first-ever destination rating and review platform.  Our mission is to inspire people to select and plan their trip to their next destination, while giving every destination a chance to tell its story. Visitors to the site </w:t>
      </w:r>
      <w:r>
        <w:rPr>
          <w:rFonts w:ascii="Arial" w:eastAsia="Arial" w:hAnsi="Arial" w:cs="Arial"/>
          <w:color w:val="002060"/>
          <w:sz w:val="18"/>
          <w:szCs w:val="18"/>
        </w:rPr>
        <w:t xml:space="preserve">can learn about destinations around the world through user-generated reviews, user ratings (for destinations overall and for specific experiences) and content provided by the official destination marketing organizations.  We strive to support every one of </w:t>
      </w:r>
      <w:r>
        <w:rPr>
          <w:rFonts w:ascii="Arial" w:eastAsia="Arial" w:hAnsi="Arial" w:cs="Arial"/>
          <w:color w:val="002060"/>
          <w:sz w:val="18"/>
          <w:szCs w:val="18"/>
        </w:rPr>
        <w:t xml:space="preserve">the world’s thousands </w:t>
      </w:r>
      <w:proofErr w:type="gramStart"/>
      <w:r>
        <w:rPr>
          <w:rFonts w:ascii="Arial" w:eastAsia="Arial" w:hAnsi="Arial" w:cs="Arial"/>
          <w:color w:val="002060"/>
          <w:sz w:val="18"/>
          <w:szCs w:val="18"/>
        </w:rPr>
        <w:t>of  destinations</w:t>
      </w:r>
      <w:proofErr w:type="gramEnd"/>
      <w:r>
        <w:rPr>
          <w:rFonts w:ascii="Arial" w:eastAsia="Arial" w:hAnsi="Arial" w:cs="Arial"/>
          <w:color w:val="002060"/>
          <w:sz w:val="18"/>
          <w:szCs w:val="18"/>
        </w:rPr>
        <w:t xml:space="preserve"> from the largest multi-national region (like the Caribbean or Europe) to the smallest island or village. Our list of over 250 </w:t>
      </w:r>
      <w:proofErr w:type="spellStart"/>
      <w:r>
        <w:rPr>
          <w:rFonts w:ascii="Arial" w:eastAsia="Arial" w:hAnsi="Arial" w:cs="Arial"/>
          <w:color w:val="002060"/>
          <w:sz w:val="18"/>
          <w:szCs w:val="18"/>
        </w:rPr>
        <w:t>rateable</w:t>
      </w:r>
      <w:proofErr w:type="spellEnd"/>
      <w:r>
        <w:rPr>
          <w:rFonts w:ascii="Arial" w:eastAsia="Arial" w:hAnsi="Arial" w:cs="Arial"/>
          <w:color w:val="002060"/>
          <w:sz w:val="18"/>
          <w:szCs w:val="18"/>
        </w:rPr>
        <w:t xml:space="preserve"> experiences includes the very popular (family travel, dining, attractions, cycling</w:t>
      </w:r>
      <w:r>
        <w:rPr>
          <w:rFonts w:ascii="Arial" w:eastAsia="Arial" w:hAnsi="Arial" w:cs="Arial"/>
          <w:color w:val="002060"/>
          <w:sz w:val="18"/>
          <w:szCs w:val="18"/>
        </w:rPr>
        <w:t>), the very niche (distilleries, ghost-hunting, castles) and everything between.  We are constantly adding to both our list of destinations and our travel experiences.</w:t>
      </w:r>
    </w:p>
    <w:p w:rsidR="000F2BCE" w:rsidRDefault="004B6C4D">
      <w:pPr>
        <w:rPr>
          <w:rFonts w:ascii="Arial" w:eastAsia="Arial" w:hAnsi="Arial" w:cs="Arial"/>
          <w:color w:val="002060"/>
          <w:sz w:val="18"/>
          <w:szCs w:val="18"/>
        </w:rPr>
      </w:pPr>
      <w:r>
        <w:rPr>
          <w:rFonts w:ascii="Arial" w:eastAsia="Arial" w:hAnsi="Arial" w:cs="Arial"/>
          <w:color w:val="002060"/>
          <w:sz w:val="18"/>
          <w:szCs w:val="18"/>
        </w:rPr>
        <w:t xml:space="preserve">This is a </w:t>
      </w:r>
      <w:r>
        <w:rPr>
          <w:rFonts w:ascii="Arial" w:eastAsia="Arial" w:hAnsi="Arial" w:cs="Arial"/>
          <w:b/>
          <w:color w:val="002060"/>
          <w:sz w:val="18"/>
          <w:szCs w:val="18"/>
        </w:rPr>
        <w:t>great opportunity</w:t>
      </w:r>
      <w:r>
        <w:rPr>
          <w:rFonts w:ascii="Arial" w:eastAsia="Arial" w:hAnsi="Arial" w:cs="Arial"/>
          <w:color w:val="002060"/>
          <w:sz w:val="18"/>
          <w:szCs w:val="18"/>
        </w:rPr>
        <w:t>: as it is arranged to be helpful in the trip planning proces</w:t>
      </w:r>
      <w:r>
        <w:rPr>
          <w:rFonts w:ascii="Arial" w:eastAsia="Arial" w:hAnsi="Arial" w:cs="Arial"/>
          <w:color w:val="002060"/>
          <w:sz w:val="18"/>
          <w:szCs w:val="18"/>
        </w:rPr>
        <w:t>s for our targeted and predisposed audience - making them far more likely to respond than on most sites.</w:t>
      </w:r>
    </w:p>
    <w:p w:rsidR="000F2BCE" w:rsidRDefault="004B6C4D">
      <w:pPr>
        <w:rPr>
          <w:rFonts w:ascii="Arial" w:eastAsia="Arial" w:hAnsi="Arial" w:cs="Arial"/>
          <w:color w:val="002060"/>
          <w:sz w:val="18"/>
          <w:szCs w:val="18"/>
        </w:rPr>
      </w:pPr>
      <w:r>
        <w:rPr>
          <w:rFonts w:ascii="Arial" w:eastAsia="Arial" w:hAnsi="Arial" w:cs="Arial"/>
          <w:color w:val="002060"/>
          <w:sz w:val="18"/>
          <w:szCs w:val="18"/>
        </w:rPr>
        <w:t xml:space="preserve">It’s extremely </w:t>
      </w:r>
      <w:r>
        <w:rPr>
          <w:rFonts w:ascii="Arial" w:eastAsia="Arial" w:hAnsi="Arial" w:cs="Arial"/>
          <w:b/>
          <w:color w:val="002060"/>
          <w:sz w:val="18"/>
          <w:szCs w:val="18"/>
        </w:rPr>
        <w:t>cost-effective</w:t>
      </w:r>
      <w:r>
        <w:rPr>
          <w:rFonts w:ascii="Arial" w:eastAsia="Arial" w:hAnsi="Arial" w:cs="Arial"/>
          <w:color w:val="002060"/>
          <w:sz w:val="18"/>
          <w:szCs w:val="18"/>
        </w:rPr>
        <w:t xml:space="preserve">: Advertisers pay by giving away a gift certificate, product or service that becomes part of the </w:t>
      </w:r>
      <w:proofErr w:type="spellStart"/>
      <w:r>
        <w:rPr>
          <w:rFonts w:ascii="Arial" w:eastAsia="Arial" w:hAnsi="Arial" w:cs="Arial"/>
          <w:color w:val="002060"/>
          <w:sz w:val="18"/>
          <w:szCs w:val="18"/>
        </w:rPr>
        <w:t>TripBids</w:t>
      </w:r>
      <w:proofErr w:type="spellEnd"/>
      <w:r>
        <w:rPr>
          <w:rFonts w:ascii="Arial" w:eastAsia="Arial" w:hAnsi="Arial" w:cs="Arial"/>
          <w:color w:val="002060"/>
          <w:sz w:val="18"/>
          <w:szCs w:val="18"/>
        </w:rPr>
        <w:t xml:space="preserve"> auction section </w:t>
      </w:r>
      <w:r>
        <w:rPr>
          <w:rFonts w:ascii="Arial" w:eastAsia="Arial" w:hAnsi="Arial" w:cs="Arial"/>
          <w:color w:val="002060"/>
          <w:sz w:val="18"/>
          <w:szCs w:val="18"/>
        </w:rPr>
        <w:t>of the site.  There is no other cost of any kind!</w:t>
      </w:r>
    </w:p>
    <w:p w:rsidR="000F2BCE" w:rsidRDefault="004B6C4D">
      <w:pPr>
        <w:rPr>
          <w:rFonts w:ascii="Arial" w:eastAsia="Arial" w:hAnsi="Arial" w:cs="Arial"/>
          <w:color w:val="002060"/>
          <w:sz w:val="18"/>
          <w:szCs w:val="18"/>
        </w:rPr>
      </w:pPr>
      <w:r>
        <w:rPr>
          <w:rFonts w:ascii="Arial" w:eastAsia="Arial" w:hAnsi="Arial" w:cs="Arial"/>
          <w:color w:val="002060"/>
          <w:sz w:val="18"/>
          <w:szCs w:val="18"/>
        </w:rPr>
        <w:t xml:space="preserve">And it’s </w:t>
      </w:r>
      <w:r>
        <w:rPr>
          <w:rFonts w:ascii="Arial" w:eastAsia="Arial" w:hAnsi="Arial" w:cs="Arial"/>
          <w:b/>
          <w:color w:val="002060"/>
          <w:sz w:val="18"/>
          <w:szCs w:val="18"/>
        </w:rPr>
        <w:t xml:space="preserve">helpful to the industry: </w:t>
      </w:r>
      <w:r>
        <w:rPr>
          <w:rFonts w:ascii="Arial" w:eastAsia="Arial" w:hAnsi="Arial" w:cs="Arial"/>
          <w:color w:val="002060"/>
          <w:sz w:val="18"/>
          <w:szCs w:val="18"/>
        </w:rPr>
        <w:t xml:space="preserve">DestinationRecommended.com contributes 20% of all </w:t>
      </w:r>
      <w:proofErr w:type="spellStart"/>
      <w:r>
        <w:rPr>
          <w:rFonts w:ascii="Arial" w:eastAsia="Arial" w:hAnsi="Arial" w:cs="Arial"/>
          <w:color w:val="002060"/>
          <w:sz w:val="18"/>
          <w:szCs w:val="18"/>
        </w:rPr>
        <w:t>TripBids</w:t>
      </w:r>
      <w:proofErr w:type="spellEnd"/>
      <w:r>
        <w:rPr>
          <w:rFonts w:ascii="Arial" w:eastAsia="Arial" w:hAnsi="Arial" w:cs="Arial"/>
          <w:color w:val="002060"/>
          <w:sz w:val="18"/>
          <w:szCs w:val="18"/>
        </w:rPr>
        <w:t xml:space="preserve"> monthly sales to a different non-profit organization within or adjacent to the global travel industry!</w:t>
      </w:r>
    </w:p>
    <w:p w:rsidR="000F2BCE" w:rsidRDefault="000F2BCE">
      <w:pPr>
        <w:rPr>
          <w:rFonts w:ascii="Arial" w:eastAsia="Arial" w:hAnsi="Arial" w:cs="Arial"/>
          <w:color w:val="002060"/>
          <w:sz w:val="18"/>
          <w:szCs w:val="18"/>
        </w:rPr>
      </w:pPr>
    </w:p>
    <w:p w:rsidR="000F2BCE" w:rsidRDefault="004B6C4D">
      <w:pPr>
        <w:rPr>
          <w:rFonts w:ascii="Arial" w:eastAsia="Arial" w:hAnsi="Arial" w:cs="Arial"/>
          <w:b/>
          <w:color w:val="002060"/>
          <w:sz w:val="18"/>
          <w:szCs w:val="18"/>
          <w:u w:val="single"/>
        </w:rPr>
      </w:pPr>
      <w:r>
        <w:rPr>
          <w:rFonts w:ascii="Arial" w:eastAsia="Arial" w:hAnsi="Arial" w:cs="Arial"/>
          <w:b/>
          <w:color w:val="002060"/>
          <w:sz w:val="18"/>
          <w:szCs w:val="18"/>
          <w:u w:val="single"/>
        </w:rPr>
        <w:t>The Audie</w:t>
      </w:r>
      <w:r>
        <w:rPr>
          <w:rFonts w:ascii="Arial" w:eastAsia="Arial" w:hAnsi="Arial" w:cs="Arial"/>
          <w:b/>
          <w:color w:val="002060"/>
          <w:sz w:val="18"/>
          <w:szCs w:val="18"/>
          <w:u w:val="single"/>
        </w:rPr>
        <w:t>nce</w:t>
      </w:r>
    </w:p>
    <w:p w:rsidR="000F2BCE" w:rsidRDefault="004B6C4D">
      <w:pPr>
        <w:rPr>
          <w:rFonts w:ascii="Arial" w:eastAsia="Arial" w:hAnsi="Arial" w:cs="Arial"/>
          <w:color w:val="002060"/>
          <w:sz w:val="18"/>
          <w:szCs w:val="18"/>
        </w:rPr>
      </w:pPr>
      <w:r>
        <w:rPr>
          <w:rFonts w:ascii="Arial" w:eastAsia="Arial" w:hAnsi="Arial" w:cs="Arial"/>
          <w:color w:val="002060"/>
          <w:sz w:val="18"/>
          <w:szCs w:val="18"/>
        </w:rPr>
        <w:t xml:space="preserve">Since DestinationRecommended.com first went live in September 2017, our targeted audience of travel planners and enthusiasts has grown to over 20,000 visitors per month (and continues to grow)!  Monthly visitors come from over 100 countries around the </w:t>
      </w:r>
      <w:r>
        <w:rPr>
          <w:rFonts w:ascii="Arial" w:eastAsia="Arial" w:hAnsi="Arial" w:cs="Arial"/>
          <w:color w:val="002060"/>
          <w:sz w:val="18"/>
          <w:szCs w:val="18"/>
        </w:rPr>
        <w:t xml:space="preserve">world (a vast majority are from the US) and look at content for thousands of destinations worldwide. At our current rate of growth, the site will host over 250,000 visitors in all of 2019. </w:t>
      </w:r>
    </w:p>
    <w:p w:rsidR="000F2BCE" w:rsidRDefault="004B6C4D">
      <w:pPr>
        <w:rPr>
          <w:rFonts w:ascii="Arial" w:eastAsia="Arial" w:hAnsi="Arial" w:cs="Arial"/>
          <w:color w:val="002060"/>
          <w:sz w:val="18"/>
          <w:szCs w:val="18"/>
        </w:rPr>
      </w:pPr>
      <w:r>
        <w:rPr>
          <w:rFonts w:ascii="Arial" w:eastAsia="Arial" w:hAnsi="Arial" w:cs="Arial"/>
          <w:color w:val="002060"/>
          <w:sz w:val="18"/>
          <w:szCs w:val="18"/>
        </w:rPr>
        <w:t>In addition, over 250,000 people each month see our posts about de</w:t>
      </w:r>
      <w:r>
        <w:rPr>
          <w:rFonts w:ascii="Arial" w:eastAsia="Arial" w:hAnsi="Arial" w:cs="Arial"/>
          <w:color w:val="002060"/>
          <w:sz w:val="18"/>
          <w:szCs w:val="18"/>
        </w:rPr>
        <w:t xml:space="preserve">stinations around the world on social media and over 1,600 of them subscribe to our “Weekly Destination Inspiration” newsletter. </w:t>
      </w:r>
    </w:p>
    <w:p w:rsidR="000F2BCE" w:rsidRDefault="000F2BCE">
      <w:pPr>
        <w:rPr>
          <w:rFonts w:ascii="Arial" w:eastAsia="Arial" w:hAnsi="Arial" w:cs="Arial"/>
          <w:color w:val="002060"/>
          <w:sz w:val="18"/>
          <w:szCs w:val="18"/>
        </w:rPr>
      </w:pPr>
    </w:p>
    <w:p w:rsidR="000F2BCE" w:rsidRDefault="004B6C4D">
      <w:pPr>
        <w:rPr>
          <w:rFonts w:ascii="Arial" w:eastAsia="Arial" w:hAnsi="Arial" w:cs="Arial"/>
          <w:b/>
          <w:color w:val="002060"/>
          <w:sz w:val="18"/>
          <w:szCs w:val="18"/>
          <w:u w:val="single"/>
        </w:rPr>
      </w:pPr>
      <w:r>
        <w:rPr>
          <w:rFonts w:ascii="Arial" w:eastAsia="Arial" w:hAnsi="Arial" w:cs="Arial"/>
          <w:b/>
          <w:color w:val="002060"/>
          <w:sz w:val="18"/>
          <w:szCs w:val="18"/>
          <w:u w:val="single"/>
        </w:rPr>
        <w:t xml:space="preserve">Here’s </w:t>
      </w:r>
      <w:proofErr w:type="gramStart"/>
      <w:r>
        <w:rPr>
          <w:rFonts w:ascii="Arial" w:eastAsia="Arial" w:hAnsi="Arial" w:cs="Arial"/>
          <w:b/>
          <w:color w:val="002060"/>
          <w:sz w:val="18"/>
          <w:szCs w:val="18"/>
          <w:u w:val="single"/>
        </w:rPr>
        <w:t>How</w:t>
      </w:r>
      <w:proofErr w:type="gramEnd"/>
      <w:r>
        <w:rPr>
          <w:rFonts w:ascii="Arial" w:eastAsia="Arial" w:hAnsi="Arial" w:cs="Arial"/>
          <w:b/>
          <w:color w:val="002060"/>
          <w:sz w:val="18"/>
          <w:szCs w:val="18"/>
          <w:u w:val="single"/>
        </w:rPr>
        <w:t xml:space="preserve"> it Works </w:t>
      </w:r>
    </w:p>
    <w:p w:rsidR="000F2BCE" w:rsidRDefault="004B6C4D">
      <w:pPr>
        <w:rPr>
          <w:rFonts w:ascii="Arial" w:eastAsia="Arial" w:hAnsi="Arial" w:cs="Arial"/>
          <w:color w:val="002060"/>
          <w:sz w:val="18"/>
          <w:szCs w:val="18"/>
        </w:rPr>
      </w:pPr>
      <w:r>
        <w:rPr>
          <w:rFonts w:ascii="Arial" w:eastAsia="Arial" w:hAnsi="Arial" w:cs="Arial"/>
          <w:b/>
          <w:color w:val="002060"/>
          <w:sz w:val="18"/>
          <w:szCs w:val="18"/>
        </w:rPr>
        <w:t>You provide</w:t>
      </w:r>
      <w:r>
        <w:rPr>
          <w:rFonts w:ascii="Arial" w:eastAsia="Arial" w:hAnsi="Arial" w:cs="Arial"/>
          <w:color w:val="002060"/>
          <w:sz w:val="18"/>
          <w:szCs w:val="18"/>
        </w:rPr>
        <w:t>: A gift certificate, product or service with a specific retail value.  It can be for a speci</w:t>
      </w:r>
      <w:r>
        <w:rPr>
          <w:rFonts w:ascii="Arial" w:eastAsia="Arial" w:hAnsi="Arial" w:cs="Arial"/>
          <w:color w:val="002060"/>
          <w:sz w:val="18"/>
          <w:szCs w:val="18"/>
        </w:rPr>
        <w:t>fic product or service, but the contribution must not require an additional purchase and it cannot be a discount or coupon.  Examples include admission passes to an attraction, participation in a tour, a dinner for 2, or 3 nights stay at a hotel.</w:t>
      </w:r>
    </w:p>
    <w:p w:rsidR="000F2BCE" w:rsidRDefault="004B6C4D">
      <w:pPr>
        <w:rPr>
          <w:rFonts w:ascii="Arial" w:eastAsia="Arial" w:hAnsi="Arial" w:cs="Arial"/>
          <w:color w:val="002060"/>
          <w:sz w:val="18"/>
          <w:szCs w:val="18"/>
        </w:rPr>
      </w:pPr>
      <w:r>
        <w:rPr>
          <w:rFonts w:ascii="Arial" w:eastAsia="Arial" w:hAnsi="Arial" w:cs="Arial"/>
          <w:b/>
          <w:color w:val="002060"/>
          <w:sz w:val="18"/>
          <w:szCs w:val="18"/>
        </w:rPr>
        <w:t>You recei</w:t>
      </w:r>
      <w:r>
        <w:rPr>
          <w:rFonts w:ascii="Arial" w:eastAsia="Arial" w:hAnsi="Arial" w:cs="Arial"/>
          <w:b/>
          <w:color w:val="002060"/>
          <w:sz w:val="18"/>
          <w:szCs w:val="18"/>
        </w:rPr>
        <w:t>ve:</w:t>
      </w:r>
      <w:r>
        <w:rPr>
          <w:rFonts w:ascii="Arial" w:eastAsia="Arial" w:hAnsi="Arial" w:cs="Arial"/>
          <w:color w:val="002060"/>
          <w:sz w:val="18"/>
          <w:szCs w:val="18"/>
        </w:rPr>
        <w:t xml:space="preserve"> </w:t>
      </w:r>
    </w:p>
    <w:p w:rsidR="000F2BCE" w:rsidRDefault="004B6C4D">
      <w:pPr>
        <w:numPr>
          <w:ilvl w:val="0"/>
          <w:numId w:val="2"/>
        </w:numPr>
        <w:spacing w:after="0"/>
        <w:rPr>
          <w:rFonts w:ascii="Arial" w:eastAsia="Arial" w:hAnsi="Arial" w:cs="Arial"/>
          <w:color w:val="002060"/>
          <w:sz w:val="16"/>
          <w:szCs w:val="16"/>
        </w:rPr>
      </w:pPr>
      <w:r>
        <w:rPr>
          <w:rFonts w:ascii="Arial" w:eastAsia="Arial" w:hAnsi="Arial" w:cs="Arial"/>
          <w:color w:val="002060"/>
          <w:sz w:val="16"/>
          <w:szCs w:val="16"/>
        </w:rPr>
        <w:t>Each business participating gets at least 1 year-long targeted text link listing (1 listing for each $500 in retail value)</w:t>
      </w:r>
    </w:p>
    <w:p w:rsidR="000F2BCE" w:rsidRDefault="004B6C4D">
      <w:pPr>
        <w:numPr>
          <w:ilvl w:val="0"/>
          <w:numId w:val="2"/>
        </w:numPr>
        <w:spacing w:after="0"/>
        <w:rPr>
          <w:rFonts w:ascii="Arial" w:eastAsia="Arial" w:hAnsi="Arial" w:cs="Arial"/>
          <w:color w:val="002060"/>
          <w:sz w:val="16"/>
          <w:szCs w:val="16"/>
        </w:rPr>
      </w:pPr>
      <w:r>
        <w:rPr>
          <w:rFonts w:ascii="Arial" w:eastAsia="Arial" w:hAnsi="Arial" w:cs="Arial"/>
          <w:color w:val="002060"/>
          <w:sz w:val="16"/>
          <w:szCs w:val="16"/>
        </w:rPr>
        <w:t xml:space="preserve">For a package contributed by a DMO, the DMO also receives at least 1 year-long targeted text listing (1 listing for each $500 in retail value of the total package) </w:t>
      </w:r>
    </w:p>
    <w:p w:rsidR="000F2BCE" w:rsidRDefault="004B6C4D">
      <w:pPr>
        <w:numPr>
          <w:ilvl w:val="0"/>
          <w:numId w:val="2"/>
        </w:numPr>
        <w:spacing w:after="0"/>
        <w:rPr>
          <w:rFonts w:ascii="Arial" w:eastAsia="Arial" w:hAnsi="Arial" w:cs="Arial"/>
          <w:color w:val="002060"/>
          <w:sz w:val="16"/>
          <w:szCs w:val="16"/>
        </w:rPr>
      </w:pPr>
      <w:r>
        <w:rPr>
          <w:rFonts w:ascii="Arial" w:eastAsia="Arial" w:hAnsi="Arial" w:cs="Arial"/>
          <w:color w:val="002060"/>
          <w:sz w:val="16"/>
          <w:szCs w:val="16"/>
        </w:rPr>
        <w:t>Added value of creating demand through the auction process (many will see, many will bid, o</w:t>
      </w:r>
      <w:r>
        <w:rPr>
          <w:rFonts w:ascii="Arial" w:eastAsia="Arial" w:hAnsi="Arial" w:cs="Arial"/>
          <w:color w:val="002060"/>
          <w:sz w:val="16"/>
          <w:szCs w:val="16"/>
        </w:rPr>
        <w:t>nly one will receive it).</w:t>
      </w:r>
    </w:p>
    <w:p w:rsidR="000F2BCE" w:rsidRDefault="004B6C4D">
      <w:pPr>
        <w:numPr>
          <w:ilvl w:val="0"/>
          <w:numId w:val="2"/>
        </w:numPr>
        <w:rPr>
          <w:rFonts w:ascii="Arial" w:eastAsia="Arial" w:hAnsi="Arial" w:cs="Arial"/>
          <w:color w:val="002060"/>
          <w:sz w:val="16"/>
          <w:szCs w:val="16"/>
        </w:rPr>
      </w:pPr>
      <w:r>
        <w:rPr>
          <w:rFonts w:ascii="Arial" w:eastAsia="Arial" w:hAnsi="Arial" w:cs="Arial"/>
          <w:color w:val="002060"/>
          <w:sz w:val="16"/>
          <w:szCs w:val="16"/>
        </w:rPr>
        <w:t>Good will for supporting industry non-profits</w:t>
      </w:r>
    </w:p>
    <w:p w:rsidR="000F2BCE" w:rsidRDefault="000F2BCE">
      <w:pPr>
        <w:rPr>
          <w:rFonts w:ascii="Arial" w:eastAsia="Arial" w:hAnsi="Arial" w:cs="Arial"/>
          <w:b/>
          <w:color w:val="002060"/>
          <w:sz w:val="18"/>
          <w:szCs w:val="18"/>
          <w:u w:val="single"/>
        </w:rPr>
      </w:pPr>
    </w:p>
    <w:p w:rsidR="000F2BCE" w:rsidRDefault="004B6C4D">
      <w:pPr>
        <w:rPr>
          <w:rFonts w:ascii="Arial" w:eastAsia="Arial" w:hAnsi="Arial" w:cs="Arial"/>
          <w:b/>
          <w:color w:val="002060"/>
          <w:sz w:val="18"/>
          <w:szCs w:val="18"/>
          <w:u w:val="single"/>
        </w:rPr>
      </w:pPr>
      <w:r>
        <w:rPr>
          <w:rFonts w:ascii="Arial" w:eastAsia="Arial" w:hAnsi="Arial" w:cs="Arial"/>
          <w:b/>
          <w:color w:val="002060"/>
          <w:sz w:val="18"/>
          <w:szCs w:val="18"/>
          <w:u w:val="single"/>
        </w:rPr>
        <w:t>Targeted Text Links</w:t>
      </w:r>
    </w:p>
    <w:p w:rsidR="000F2BCE" w:rsidRDefault="004B6C4D">
      <w:pPr>
        <w:rPr>
          <w:rFonts w:ascii="Arial" w:eastAsia="Arial" w:hAnsi="Arial" w:cs="Arial"/>
          <w:color w:val="002060"/>
          <w:sz w:val="18"/>
          <w:szCs w:val="18"/>
        </w:rPr>
      </w:pPr>
      <w:r>
        <w:rPr>
          <w:rFonts w:ascii="Arial" w:eastAsia="Arial" w:hAnsi="Arial" w:cs="Arial"/>
          <w:color w:val="002060"/>
          <w:sz w:val="18"/>
          <w:szCs w:val="18"/>
        </w:rPr>
        <w:lastRenderedPageBreak/>
        <w:t>Our advertising opportunity is simple, extremely targeted and a helpful part of the content for site visitors:  Text listings appear on the same destination page a</w:t>
      </w:r>
      <w:r>
        <w:rPr>
          <w:rFonts w:ascii="Arial" w:eastAsia="Arial" w:hAnsi="Arial" w:cs="Arial"/>
          <w:color w:val="002060"/>
          <w:sz w:val="18"/>
          <w:szCs w:val="18"/>
        </w:rPr>
        <w:t xml:space="preserve">longside user-generated reviews, ratings and official destination partner content, designed to move users through the travel-planning process based on what information they choose to look at next.  </w:t>
      </w:r>
    </w:p>
    <w:p w:rsidR="000F2BCE" w:rsidRDefault="004B6C4D">
      <w:pPr>
        <w:rPr>
          <w:rFonts w:ascii="Arial" w:eastAsia="Arial" w:hAnsi="Arial" w:cs="Arial"/>
          <w:color w:val="002060"/>
          <w:sz w:val="18"/>
          <w:szCs w:val="18"/>
        </w:rPr>
      </w:pPr>
      <w:r>
        <w:rPr>
          <w:rFonts w:ascii="Arial" w:eastAsia="Arial" w:hAnsi="Arial" w:cs="Arial"/>
          <w:color w:val="002060"/>
          <w:sz w:val="18"/>
          <w:szCs w:val="18"/>
        </w:rPr>
        <w:t>These are text link placements with a header and a two-li</w:t>
      </w:r>
      <w:r>
        <w:rPr>
          <w:rFonts w:ascii="Arial" w:eastAsia="Arial" w:hAnsi="Arial" w:cs="Arial"/>
          <w:color w:val="002060"/>
          <w:sz w:val="18"/>
          <w:szCs w:val="18"/>
        </w:rPr>
        <w:t>ne description that link to your site like this:</w:t>
      </w:r>
    </w:p>
    <w:p w:rsidR="000F2BCE" w:rsidRDefault="004B6C4D">
      <w:pPr>
        <w:rPr>
          <w:rFonts w:ascii="Arial" w:eastAsia="Arial" w:hAnsi="Arial" w:cs="Arial"/>
          <w:b/>
          <w:color w:val="38761D"/>
          <w:sz w:val="18"/>
          <w:szCs w:val="18"/>
          <w:u w:val="single"/>
        </w:rPr>
      </w:pPr>
      <w:proofErr w:type="spellStart"/>
      <w:r>
        <w:rPr>
          <w:rFonts w:ascii="Arial" w:eastAsia="Arial" w:hAnsi="Arial" w:cs="Arial"/>
          <w:b/>
          <w:color w:val="38761D"/>
          <w:sz w:val="18"/>
          <w:szCs w:val="18"/>
          <w:u w:val="single"/>
        </w:rPr>
        <w:t>Mos</w:t>
      </w:r>
      <w:proofErr w:type="spellEnd"/>
      <w:r>
        <w:rPr>
          <w:rFonts w:ascii="Arial" w:eastAsia="Arial" w:hAnsi="Arial" w:cs="Arial"/>
          <w:b/>
          <w:color w:val="38761D"/>
          <w:sz w:val="18"/>
          <w:szCs w:val="18"/>
          <w:u w:val="single"/>
        </w:rPr>
        <w:t xml:space="preserve"> </w:t>
      </w:r>
      <w:proofErr w:type="spellStart"/>
      <w:r>
        <w:rPr>
          <w:rFonts w:ascii="Arial" w:eastAsia="Arial" w:hAnsi="Arial" w:cs="Arial"/>
          <w:b/>
          <w:color w:val="38761D"/>
          <w:sz w:val="18"/>
          <w:szCs w:val="18"/>
          <w:u w:val="single"/>
        </w:rPr>
        <w:t>Eisley</w:t>
      </w:r>
      <w:proofErr w:type="spellEnd"/>
      <w:r>
        <w:rPr>
          <w:rFonts w:ascii="Arial" w:eastAsia="Arial" w:hAnsi="Arial" w:cs="Arial"/>
          <w:b/>
          <w:color w:val="38761D"/>
          <w:sz w:val="18"/>
          <w:szCs w:val="18"/>
          <w:u w:val="single"/>
        </w:rPr>
        <w:t xml:space="preserve"> Decadent Hive Bistro and Bar</w:t>
      </w:r>
    </w:p>
    <w:p w:rsidR="000F2BCE" w:rsidRDefault="004B6C4D">
      <w:pPr>
        <w:rPr>
          <w:rFonts w:ascii="Arial" w:eastAsia="Arial" w:hAnsi="Arial" w:cs="Arial"/>
          <w:color w:val="38761D"/>
          <w:sz w:val="18"/>
          <w:szCs w:val="18"/>
        </w:rPr>
      </w:pPr>
      <w:r>
        <w:rPr>
          <w:rFonts w:ascii="Arial" w:eastAsia="Arial" w:hAnsi="Arial" w:cs="Arial"/>
          <w:color w:val="38761D"/>
          <w:sz w:val="18"/>
          <w:szCs w:val="18"/>
        </w:rPr>
        <w:t xml:space="preserve">Serving </w:t>
      </w:r>
      <w:proofErr w:type="spellStart"/>
      <w:r>
        <w:rPr>
          <w:rFonts w:ascii="Arial" w:eastAsia="Arial" w:hAnsi="Arial" w:cs="Arial"/>
          <w:color w:val="38761D"/>
          <w:sz w:val="18"/>
          <w:szCs w:val="18"/>
        </w:rPr>
        <w:t>Tatooine’s</w:t>
      </w:r>
      <w:proofErr w:type="spellEnd"/>
      <w:r>
        <w:rPr>
          <w:rFonts w:ascii="Arial" w:eastAsia="Arial" w:hAnsi="Arial" w:cs="Arial"/>
          <w:color w:val="38761D"/>
          <w:sz w:val="18"/>
          <w:szCs w:val="18"/>
        </w:rPr>
        <w:t xml:space="preserve"> largest city and specializing in diverse alien cuisine with authentic ingredients from around the empire.  Discount for scum and villainy every Tues</w:t>
      </w:r>
      <w:r>
        <w:rPr>
          <w:rFonts w:ascii="Arial" w:eastAsia="Arial" w:hAnsi="Arial" w:cs="Arial"/>
          <w:color w:val="38761D"/>
          <w:sz w:val="18"/>
          <w:szCs w:val="18"/>
        </w:rPr>
        <w:t>day. Thursday is Jedi night!</w:t>
      </w:r>
    </w:p>
    <w:p w:rsidR="000F2BCE" w:rsidRDefault="004B6C4D">
      <w:pPr>
        <w:rPr>
          <w:rFonts w:ascii="Arial" w:eastAsia="Arial" w:hAnsi="Arial" w:cs="Arial"/>
          <w:color w:val="002060"/>
          <w:sz w:val="18"/>
          <w:szCs w:val="18"/>
        </w:rPr>
      </w:pPr>
      <w:r>
        <w:rPr>
          <w:rFonts w:ascii="Arial" w:eastAsia="Arial" w:hAnsi="Arial" w:cs="Arial"/>
          <w:color w:val="002060"/>
          <w:sz w:val="18"/>
          <w:szCs w:val="18"/>
        </w:rPr>
        <w:t>Each placement is targeted twice - both by destination and in 1 of 15 planning categories, ensuring that people who are the best targets can easily find and respond to your placement.  All placements are fixed, so that everybody looking for the destination</w:t>
      </w:r>
      <w:r>
        <w:rPr>
          <w:rFonts w:ascii="Arial" w:eastAsia="Arial" w:hAnsi="Arial" w:cs="Arial"/>
          <w:color w:val="002060"/>
          <w:sz w:val="18"/>
          <w:szCs w:val="18"/>
        </w:rPr>
        <w:t xml:space="preserve"> you support can see you, and your ad will never appear in the wrong category or outside your target destination. </w:t>
      </w:r>
    </w:p>
    <w:p w:rsidR="000F2BCE" w:rsidRDefault="004B6C4D">
      <w:pPr>
        <w:rPr>
          <w:rFonts w:ascii="Arial" w:eastAsia="Arial" w:hAnsi="Arial" w:cs="Arial"/>
          <w:b/>
          <w:color w:val="002060"/>
          <w:sz w:val="18"/>
          <w:szCs w:val="18"/>
          <w:u w:val="single"/>
        </w:rPr>
      </w:pPr>
      <w:r>
        <w:rPr>
          <w:rFonts w:ascii="Arial" w:eastAsia="Arial" w:hAnsi="Arial" w:cs="Arial"/>
          <w:color w:val="002060"/>
          <w:sz w:val="18"/>
          <w:szCs w:val="18"/>
        </w:rPr>
        <w:t xml:space="preserve">Every listing lasts for a year, and there is no limit to how many people can see it or click on the link.   You can change your listing copy </w:t>
      </w:r>
      <w:r>
        <w:rPr>
          <w:rFonts w:ascii="Arial" w:eastAsia="Arial" w:hAnsi="Arial" w:cs="Arial"/>
          <w:color w:val="002060"/>
          <w:sz w:val="18"/>
          <w:szCs w:val="18"/>
        </w:rPr>
        <w:t xml:space="preserve">as many times as you’d like and as often as you’d like.  </w:t>
      </w:r>
    </w:p>
    <w:p w:rsidR="000F2BCE" w:rsidRDefault="000F2BCE">
      <w:pPr>
        <w:rPr>
          <w:rFonts w:ascii="Arial" w:eastAsia="Arial" w:hAnsi="Arial" w:cs="Arial"/>
          <w:b/>
          <w:color w:val="002060"/>
          <w:sz w:val="18"/>
          <w:szCs w:val="18"/>
          <w:u w:val="single"/>
        </w:rPr>
      </w:pPr>
    </w:p>
    <w:p w:rsidR="000F2BCE" w:rsidRDefault="004B6C4D">
      <w:pPr>
        <w:rPr>
          <w:rFonts w:ascii="Arial" w:eastAsia="Arial" w:hAnsi="Arial" w:cs="Arial"/>
          <w:b/>
          <w:color w:val="002060"/>
          <w:sz w:val="18"/>
          <w:szCs w:val="18"/>
          <w:u w:val="single"/>
        </w:rPr>
      </w:pPr>
      <w:r>
        <w:rPr>
          <w:rFonts w:ascii="Arial" w:eastAsia="Arial" w:hAnsi="Arial" w:cs="Arial"/>
          <w:b/>
          <w:color w:val="002060"/>
          <w:sz w:val="18"/>
          <w:szCs w:val="18"/>
          <w:u w:val="single"/>
        </w:rPr>
        <w:t>The Categories</w:t>
      </w:r>
    </w:p>
    <w:p w:rsidR="000F2BCE" w:rsidRDefault="004B6C4D">
      <w:pPr>
        <w:rPr>
          <w:rFonts w:ascii="Arial" w:eastAsia="Arial" w:hAnsi="Arial" w:cs="Arial"/>
          <w:color w:val="002060"/>
          <w:sz w:val="18"/>
          <w:szCs w:val="18"/>
        </w:rPr>
      </w:pPr>
      <w:r>
        <w:rPr>
          <w:rFonts w:ascii="Arial" w:eastAsia="Arial" w:hAnsi="Arial" w:cs="Arial"/>
          <w:color w:val="002060"/>
          <w:sz w:val="18"/>
          <w:szCs w:val="18"/>
        </w:rPr>
        <w:t>In addition to the target destination, your ad also needs to find a home in one of 13 categories that best match the nature of your business and the type of visitor you are targeting:</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 xml:space="preserve">Where to Stay:  </w:t>
      </w:r>
      <w:r>
        <w:rPr>
          <w:rFonts w:ascii="Arial" w:eastAsia="Arial" w:hAnsi="Arial" w:cs="Arial"/>
          <w:color w:val="002060"/>
          <w:sz w:val="18"/>
          <w:szCs w:val="18"/>
        </w:rPr>
        <w:t>Resorts, hotels, motels, inns, bed and breakfast, home r</w:t>
      </w:r>
      <w:r>
        <w:rPr>
          <w:rFonts w:ascii="Arial" w:eastAsia="Arial" w:hAnsi="Arial" w:cs="Arial"/>
          <w:color w:val="002060"/>
          <w:sz w:val="18"/>
          <w:szCs w:val="18"/>
        </w:rPr>
        <w:t>entals, OTA’s and lodging aggregators.</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Getting Here:</w:t>
      </w:r>
      <w:r>
        <w:rPr>
          <w:rFonts w:ascii="Arial" w:eastAsia="Arial" w:hAnsi="Arial" w:cs="Arial"/>
          <w:color w:val="002060"/>
          <w:sz w:val="18"/>
          <w:szCs w:val="18"/>
        </w:rPr>
        <w:t xml:space="preserve">  Airlines, packagers, tour operators, travel agents, cruises and OTA’s.</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Getting Around:</w:t>
      </w:r>
      <w:r>
        <w:rPr>
          <w:rFonts w:ascii="Arial" w:eastAsia="Arial" w:hAnsi="Arial" w:cs="Arial"/>
          <w:color w:val="002060"/>
          <w:sz w:val="18"/>
          <w:szCs w:val="18"/>
        </w:rPr>
        <w:t xml:space="preserve">  Auto rental, local transportation</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Attractions:</w:t>
      </w:r>
      <w:r>
        <w:rPr>
          <w:rFonts w:ascii="Arial" w:eastAsia="Arial" w:hAnsi="Arial" w:cs="Arial"/>
          <w:color w:val="002060"/>
          <w:sz w:val="18"/>
          <w:szCs w:val="18"/>
        </w:rPr>
        <w:t xml:space="preserve">  Local things to do and experiences, including museums, parks, amus</w:t>
      </w:r>
      <w:r>
        <w:rPr>
          <w:rFonts w:ascii="Arial" w:eastAsia="Arial" w:hAnsi="Arial" w:cs="Arial"/>
          <w:color w:val="002060"/>
          <w:sz w:val="18"/>
          <w:szCs w:val="18"/>
        </w:rPr>
        <w:t>ements, casinos, events, etc.</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Arts &amp; Entertainment:</w:t>
      </w:r>
      <w:r>
        <w:rPr>
          <w:rFonts w:ascii="Arial" w:eastAsia="Arial" w:hAnsi="Arial" w:cs="Arial"/>
          <w:color w:val="002060"/>
          <w:sz w:val="18"/>
          <w:szCs w:val="18"/>
        </w:rPr>
        <w:t xml:space="preserve">  Performances, venues, nightlife, theatre, galleries, museums, etc.</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Food &amp; Drink:</w:t>
      </w:r>
      <w:r>
        <w:rPr>
          <w:rFonts w:ascii="Arial" w:eastAsia="Arial" w:hAnsi="Arial" w:cs="Arial"/>
          <w:color w:val="002060"/>
          <w:sz w:val="18"/>
          <w:szCs w:val="18"/>
        </w:rPr>
        <w:t xml:space="preserve">  Restaurants, bakeries, sweets, cafes, food tours, food classes, breweries, micro-breweries, vineyards, wineries, distille</w:t>
      </w:r>
      <w:r>
        <w:rPr>
          <w:rFonts w:ascii="Arial" w:eastAsia="Arial" w:hAnsi="Arial" w:cs="Arial"/>
          <w:color w:val="002060"/>
          <w:sz w:val="18"/>
          <w:szCs w:val="18"/>
        </w:rPr>
        <w:t xml:space="preserve">ries, </w:t>
      </w:r>
      <w:proofErr w:type="spellStart"/>
      <w:r>
        <w:rPr>
          <w:rFonts w:ascii="Arial" w:eastAsia="Arial" w:hAnsi="Arial" w:cs="Arial"/>
          <w:color w:val="002060"/>
          <w:sz w:val="18"/>
          <w:szCs w:val="18"/>
        </w:rPr>
        <w:t>agri</w:t>
      </w:r>
      <w:proofErr w:type="spellEnd"/>
      <w:r>
        <w:rPr>
          <w:rFonts w:ascii="Arial" w:eastAsia="Arial" w:hAnsi="Arial" w:cs="Arial"/>
          <w:color w:val="002060"/>
          <w:sz w:val="18"/>
          <w:szCs w:val="18"/>
        </w:rPr>
        <w:t>-tourism</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History:</w:t>
      </w:r>
      <w:r>
        <w:rPr>
          <w:rFonts w:ascii="Arial" w:eastAsia="Arial" w:hAnsi="Arial" w:cs="Arial"/>
          <w:color w:val="002060"/>
          <w:sz w:val="18"/>
          <w:szCs w:val="18"/>
        </w:rPr>
        <w:t xml:space="preserve">  Historic sites, museums, walking tours, monuments, memorials</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Science &amp; Nature:</w:t>
      </w:r>
      <w:r>
        <w:rPr>
          <w:rFonts w:ascii="Arial" w:eastAsia="Arial" w:hAnsi="Arial" w:cs="Arial"/>
          <w:color w:val="002060"/>
          <w:sz w:val="18"/>
          <w:szCs w:val="18"/>
        </w:rPr>
        <w:t xml:space="preserve">   Museums, zoos, aquariums, parks, natural phenomena, tours, etc.</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Shopping:</w:t>
      </w:r>
      <w:r>
        <w:rPr>
          <w:rFonts w:ascii="Arial" w:eastAsia="Arial" w:hAnsi="Arial" w:cs="Arial"/>
          <w:color w:val="002060"/>
          <w:sz w:val="18"/>
          <w:szCs w:val="18"/>
        </w:rPr>
        <w:t xml:space="preserve">  Crafts, malls, outlets, gift shops, specialty stores</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Outdoors:</w:t>
      </w:r>
      <w:r>
        <w:rPr>
          <w:rFonts w:ascii="Arial" w:eastAsia="Arial" w:hAnsi="Arial" w:cs="Arial"/>
          <w:color w:val="002060"/>
          <w:sz w:val="18"/>
          <w:szCs w:val="18"/>
        </w:rPr>
        <w:t xml:space="preserve">  Adventu</w:t>
      </w:r>
      <w:r>
        <w:rPr>
          <w:rFonts w:ascii="Arial" w:eastAsia="Arial" w:hAnsi="Arial" w:cs="Arial"/>
          <w:color w:val="002060"/>
          <w:sz w:val="18"/>
          <w:szCs w:val="18"/>
        </w:rPr>
        <w:t>re experiences, equipment rental, guided tours, parks, etc.</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On the Water:</w:t>
      </w:r>
      <w:r>
        <w:rPr>
          <w:rFonts w:ascii="Arial" w:eastAsia="Arial" w:hAnsi="Arial" w:cs="Arial"/>
          <w:color w:val="002060"/>
          <w:sz w:val="18"/>
          <w:szCs w:val="18"/>
        </w:rPr>
        <w:t xml:space="preserve"> Water adventure, boating, diving, snorkeling, equipment rental, cruises, charter fishing, </w:t>
      </w:r>
      <w:proofErr w:type="spellStart"/>
      <w:r>
        <w:rPr>
          <w:rFonts w:ascii="Arial" w:eastAsia="Arial" w:hAnsi="Arial" w:cs="Arial"/>
          <w:color w:val="002060"/>
          <w:sz w:val="18"/>
          <w:szCs w:val="18"/>
        </w:rPr>
        <w:t>whalewatching</w:t>
      </w:r>
      <w:proofErr w:type="spellEnd"/>
      <w:r>
        <w:rPr>
          <w:rFonts w:ascii="Arial" w:eastAsia="Arial" w:hAnsi="Arial" w:cs="Arial"/>
          <w:color w:val="002060"/>
          <w:sz w:val="18"/>
          <w:szCs w:val="18"/>
        </w:rPr>
        <w:t xml:space="preserve">, etc. </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Tours:</w:t>
      </w:r>
      <w:r>
        <w:rPr>
          <w:rFonts w:ascii="Arial" w:eastAsia="Arial" w:hAnsi="Arial" w:cs="Arial"/>
          <w:color w:val="002060"/>
          <w:sz w:val="18"/>
          <w:szCs w:val="18"/>
        </w:rPr>
        <w:t xml:space="preserve">   Guided tours, walking tours, boat tours, bus tours, air tours,</w:t>
      </w:r>
      <w:r>
        <w:rPr>
          <w:rFonts w:ascii="Arial" w:eastAsia="Arial" w:hAnsi="Arial" w:cs="Arial"/>
          <w:color w:val="002060"/>
          <w:sz w:val="18"/>
          <w:szCs w:val="18"/>
        </w:rPr>
        <w:t xml:space="preserve"> specialty tours, etc. </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Health &amp; Wellness:</w:t>
      </w:r>
      <w:r>
        <w:rPr>
          <w:rFonts w:ascii="Arial" w:eastAsia="Arial" w:hAnsi="Arial" w:cs="Arial"/>
          <w:color w:val="002060"/>
          <w:sz w:val="18"/>
          <w:szCs w:val="18"/>
        </w:rPr>
        <w:t xml:space="preserve">  Spas, fitness, yoga, health clinics, pharmacies.</w:t>
      </w:r>
    </w:p>
    <w:p w:rsidR="000F2BCE" w:rsidRDefault="004B6C4D">
      <w:pPr>
        <w:numPr>
          <w:ilvl w:val="0"/>
          <w:numId w:val="1"/>
        </w:numPr>
        <w:spacing w:after="0"/>
        <w:rPr>
          <w:rFonts w:ascii="Arial" w:eastAsia="Arial" w:hAnsi="Arial" w:cs="Arial"/>
          <w:color w:val="002060"/>
          <w:sz w:val="18"/>
          <w:szCs w:val="18"/>
        </w:rPr>
      </w:pPr>
      <w:r>
        <w:rPr>
          <w:rFonts w:ascii="Arial" w:eastAsia="Arial" w:hAnsi="Arial" w:cs="Arial"/>
          <w:b/>
          <w:color w:val="002060"/>
          <w:sz w:val="18"/>
          <w:szCs w:val="18"/>
        </w:rPr>
        <w:t>Destinations Nearby</w:t>
      </w:r>
      <w:r>
        <w:rPr>
          <w:rFonts w:ascii="Arial" w:eastAsia="Arial" w:hAnsi="Arial" w:cs="Arial"/>
          <w:color w:val="002060"/>
          <w:sz w:val="18"/>
          <w:szCs w:val="18"/>
        </w:rPr>
        <w:t>: For destinations.</w:t>
      </w:r>
    </w:p>
    <w:p w:rsidR="000F2BCE" w:rsidRDefault="004B6C4D">
      <w:pPr>
        <w:numPr>
          <w:ilvl w:val="0"/>
          <w:numId w:val="1"/>
        </w:numPr>
        <w:rPr>
          <w:rFonts w:ascii="Arial" w:eastAsia="Arial" w:hAnsi="Arial" w:cs="Arial"/>
          <w:b/>
          <w:color w:val="002060"/>
          <w:sz w:val="18"/>
          <w:szCs w:val="18"/>
        </w:rPr>
      </w:pPr>
      <w:r>
        <w:rPr>
          <w:rFonts w:ascii="Arial" w:eastAsia="Arial" w:hAnsi="Arial" w:cs="Arial"/>
          <w:b/>
          <w:color w:val="002060"/>
          <w:sz w:val="18"/>
          <w:szCs w:val="18"/>
        </w:rPr>
        <w:t xml:space="preserve">Destinations Like This: </w:t>
      </w:r>
      <w:r>
        <w:rPr>
          <w:rFonts w:ascii="Arial" w:eastAsia="Arial" w:hAnsi="Arial" w:cs="Arial"/>
          <w:color w:val="002060"/>
          <w:sz w:val="18"/>
          <w:szCs w:val="18"/>
        </w:rPr>
        <w:t>For destinations</w:t>
      </w:r>
    </w:p>
    <w:p w:rsidR="000F2BCE" w:rsidRDefault="000F2BCE">
      <w:pPr>
        <w:rPr>
          <w:rFonts w:ascii="Arial" w:eastAsia="Arial" w:hAnsi="Arial" w:cs="Arial"/>
          <w:color w:val="002060"/>
          <w:sz w:val="18"/>
          <w:szCs w:val="18"/>
        </w:rPr>
      </w:pPr>
    </w:p>
    <w:p w:rsidR="000F2BCE" w:rsidRDefault="000F2BCE">
      <w:pPr>
        <w:rPr>
          <w:rFonts w:ascii="Arial" w:eastAsia="Arial" w:hAnsi="Arial" w:cs="Arial"/>
          <w:color w:val="002060"/>
          <w:sz w:val="22"/>
          <w:szCs w:val="22"/>
        </w:rPr>
      </w:pPr>
    </w:p>
    <w:p w:rsidR="000F2BCE" w:rsidRDefault="004B6C4D">
      <w:pPr>
        <w:rPr>
          <w:rFonts w:ascii="Arial" w:eastAsia="Arial" w:hAnsi="Arial" w:cs="Arial"/>
          <w:color w:val="002060"/>
          <w:sz w:val="22"/>
          <w:szCs w:val="22"/>
        </w:rPr>
      </w:pPr>
      <w:r>
        <w:rPr>
          <w:rFonts w:ascii="Arial" w:eastAsia="Arial" w:hAnsi="Arial" w:cs="Arial"/>
          <w:color w:val="002060"/>
          <w:sz w:val="22"/>
          <w:szCs w:val="22"/>
        </w:rPr>
        <w:t>For more information and to set up your text listings, contact:</w:t>
      </w:r>
    </w:p>
    <w:p w:rsidR="000F2BCE" w:rsidRDefault="004B6C4D">
      <w:pPr>
        <w:rPr>
          <w:rFonts w:ascii="Arial" w:eastAsia="Arial" w:hAnsi="Arial" w:cs="Arial"/>
          <w:color w:val="002060"/>
          <w:sz w:val="22"/>
          <w:szCs w:val="22"/>
        </w:rPr>
      </w:pPr>
      <w:r>
        <w:rPr>
          <w:rFonts w:ascii="Arial" w:eastAsia="Arial" w:hAnsi="Arial" w:cs="Arial"/>
          <w:color w:val="002060"/>
          <w:sz w:val="22"/>
          <w:szCs w:val="22"/>
        </w:rPr>
        <w:t>Jim Brody, President and CDN (Chief DMO Nerd)</w:t>
      </w:r>
    </w:p>
    <w:p w:rsidR="000F2BCE" w:rsidRDefault="004B6C4D">
      <w:pPr>
        <w:rPr>
          <w:rFonts w:ascii="Arial" w:eastAsia="Arial" w:hAnsi="Arial" w:cs="Arial"/>
          <w:color w:val="0070C0"/>
          <w:sz w:val="22"/>
          <w:szCs w:val="22"/>
        </w:rPr>
      </w:pPr>
      <w:hyperlink r:id="rId6">
        <w:r>
          <w:rPr>
            <w:rFonts w:ascii="Arial" w:eastAsia="Arial" w:hAnsi="Arial" w:cs="Arial"/>
            <w:color w:val="0070C0"/>
            <w:sz w:val="22"/>
            <w:szCs w:val="22"/>
            <w:u w:val="single"/>
          </w:rPr>
          <w:t>jimbrody@destinationrecommended.com</w:t>
        </w:r>
      </w:hyperlink>
    </w:p>
    <w:p w:rsidR="000F2BCE" w:rsidRDefault="004B6C4D">
      <w:pPr>
        <w:rPr>
          <w:rFonts w:ascii="Arial" w:eastAsia="Arial" w:hAnsi="Arial" w:cs="Arial"/>
          <w:b/>
          <w:color w:val="2A5010"/>
          <w:sz w:val="16"/>
          <w:szCs w:val="16"/>
        </w:rPr>
      </w:pPr>
      <w:r>
        <w:rPr>
          <w:rFonts w:ascii="Arial" w:eastAsia="Arial" w:hAnsi="Arial" w:cs="Arial"/>
          <w:color w:val="002060"/>
          <w:sz w:val="22"/>
          <w:szCs w:val="22"/>
        </w:rPr>
        <w:t>Phone:  +1 401 203 8448</w:t>
      </w:r>
    </w:p>
    <w:sectPr w:rsidR="000F2B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036AA"/>
    <w:multiLevelType w:val="multilevel"/>
    <w:tmpl w:val="87A6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875BA7"/>
    <w:multiLevelType w:val="multilevel"/>
    <w:tmpl w:val="D7847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BCE"/>
    <w:rsid w:val="000F2BCE"/>
    <w:rsid w:val="004B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F083A-CC34-4425-B2E2-B0E84896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90C226"/>
      </w:pBdr>
      <w:spacing w:before="400" w:after="40" w:line="240" w:lineRule="auto"/>
      <w:outlineLvl w:val="0"/>
    </w:pPr>
    <w:rPr>
      <w:color w:val="90C226"/>
      <w:sz w:val="32"/>
      <w:szCs w:val="32"/>
    </w:rPr>
  </w:style>
  <w:style w:type="paragraph" w:styleId="Heading2">
    <w:name w:val="heading 2"/>
    <w:basedOn w:val="Normal"/>
    <w:next w:val="Normal"/>
    <w:pPr>
      <w:keepNext/>
      <w:keepLines/>
      <w:spacing w:before="160" w:after="0" w:line="240" w:lineRule="auto"/>
      <w:outlineLvl w:val="1"/>
    </w:pPr>
    <w:rPr>
      <w:color w:val="90C226"/>
      <w:sz w:val="28"/>
      <w:szCs w:val="28"/>
    </w:rPr>
  </w:style>
  <w:style w:type="paragraph" w:styleId="Heading3">
    <w:name w:val="heading 3"/>
    <w:basedOn w:val="Normal"/>
    <w:next w:val="Normal"/>
    <w:pPr>
      <w:keepNext/>
      <w:keepLines/>
      <w:spacing w:before="80" w:after="0" w:line="240" w:lineRule="auto"/>
      <w:outlineLvl w:val="2"/>
    </w:pPr>
    <w:rPr>
      <w:color w:val="404040"/>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90C226"/>
      <w:sz w:val="64"/>
      <w:szCs w:val="64"/>
    </w:rPr>
  </w:style>
  <w:style w:type="paragraph" w:styleId="Subtitle">
    <w:name w:val="Subtitle"/>
    <w:basedOn w:val="Normal"/>
    <w:next w:val="Normal"/>
    <w:pPr>
      <w:spacing w:after="240" w:line="240" w:lineRule="auto"/>
    </w:pPr>
    <w:rPr>
      <w:color w:val="40404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brody@destinationrecommended.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Sutterfield</dc:creator>
  <cp:lastModifiedBy>Anne Sutterfield</cp:lastModifiedBy>
  <cp:revision>2</cp:revision>
  <dcterms:created xsi:type="dcterms:W3CDTF">2019-07-18T17:21:00Z</dcterms:created>
  <dcterms:modified xsi:type="dcterms:W3CDTF">2019-07-18T17:21:00Z</dcterms:modified>
</cp:coreProperties>
</file>